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78C97" w14:textId="7AFFC1EC" w:rsidR="002A05AE" w:rsidRPr="00523DA3" w:rsidRDefault="002A05AE" w:rsidP="00523DA3">
      <w:pPr>
        <w:pStyle w:val="Ttulo"/>
        <w:spacing w:line="237" w:lineRule="auto"/>
        <w:ind w:left="0"/>
        <w:jc w:val="both"/>
        <w:rPr>
          <w:rFonts w:asciiTheme="minorHAnsi" w:eastAsia="Microsoft GothicNeo" w:hAnsiTheme="minorHAnsi" w:cstheme="minorHAnsi"/>
          <w:sz w:val="48"/>
          <w:szCs w:val="48"/>
        </w:rPr>
      </w:pPr>
      <w:r w:rsidRPr="00523DA3">
        <w:rPr>
          <w:rFonts w:asciiTheme="minorHAnsi" w:eastAsia="Microsoft GothicNeo" w:hAnsiTheme="minorHAnsi" w:cstheme="minorHAnsi"/>
          <w:sz w:val="48"/>
          <w:szCs w:val="48"/>
        </w:rPr>
        <w:t>GENCI UDP</w:t>
      </w:r>
    </w:p>
    <w:p w14:paraId="21B3DC69" w14:textId="2031FCD3" w:rsidR="00B510F4" w:rsidRPr="00523DA3" w:rsidRDefault="00523DA3" w:rsidP="00523DA3">
      <w:pPr>
        <w:pStyle w:val="Ttulo"/>
        <w:spacing w:line="237" w:lineRule="auto"/>
        <w:ind w:left="0"/>
        <w:jc w:val="both"/>
        <w:rPr>
          <w:rFonts w:asciiTheme="minorHAnsi" w:eastAsia="Microsoft GothicNeo" w:hAnsiTheme="minorHAnsi" w:cstheme="minorHAnsi"/>
          <w:sz w:val="32"/>
          <w:szCs w:val="32"/>
        </w:rPr>
      </w:pPr>
      <w:r w:rsidRPr="00523DA3">
        <w:rPr>
          <w:rFonts w:asciiTheme="minorHAnsi" w:eastAsia="Microsoft GothicNeo" w:hAnsiTheme="minorHAnsi" w:cstheme="minorHAnsi"/>
          <w:sz w:val="32"/>
          <w:szCs w:val="32"/>
        </w:rPr>
        <w:t>Convocatoria para Financiamiento de</w:t>
      </w:r>
      <w:r w:rsidR="005A5418">
        <w:rPr>
          <w:rFonts w:asciiTheme="minorHAnsi" w:eastAsia="Microsoft GothicNeo" w:hAnsiTheme="minorHAnsi" w:cstheme="minorHAnsi"/>
          <w:sz w:val="32"/>
          <w:szCs w:val="32"/>
        </w:rPr>
        <w:t>l</w:t>
      </w:r>
      <w:r w:rsidRPr="00523DA3">
        <w:rPr>
          <w:rFonts w:asciiTheme="minorHAnsi" w:eastAsia="Microsoft GothicNeo" w:hAnsiTheme="minorHAnsi" w:cstheme="minorHAnsi"/>
          <w:sz w:val="32"/>
          <w:szCs w:val="32"/>
        </w:rPr>
        <w:t xml:space="preserve"> Desarrollo de Prototipos</w:t>
      </w:r>
      <w:r>
        <w:rPr>
          <w:rFonts w:asciiTheme="minorHAnsi" w:eastAsia="Microsoft GothicNeo" w:hAnsiTheme="minorHAnsi" w:cstheme="minorHAnsi"/>
          <w:sz w:val="32"/>
          <w:szCs w:val="32"/>
        </w:rPr>
        <w:t>.</w:t>
      </w:r>
    </w:p>
    <w:p w14:paraId="6B0DBD44" w14:textId="77777777" w:rsidR="002A05AE" w:rsidRPr="00523DA3" w:rsidRDefault="002A05AE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32"/>
          <w:szCs w:val="32"/>
        </w:rPr>
      </w:pPr>
    </w:p>
    <w:p w14:paraId="16E3A3EA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BC84600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93D9FD7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60394747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FC75334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A577BA7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BE71659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4FE193A5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7B4390F2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62BEF36C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168169D2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1889C06B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6F827231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D1F9440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41A61DA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6C557433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1CE15ED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12D7C645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3100197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E24CAFF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C6F3437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0B4700B9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411B6A89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D41A008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12281C40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038A0DB2" w14:textId="77777777" w:rsidR="00AD1D67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A35169E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EF2EDA2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7E9580F5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12CB29F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4105B35F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C4219B8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5C332881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E89DB9D" w14:textId="77777777" w:rsid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2830235" w14:textId="77777777" w:rsidR="00523DA3" w:rsidRPr="00523DA3" w:rsidRDefault="00523DA3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34E29FAB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1B906ECD" w14:textId="77777777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687575B6" w14:textId="48105CD1" w:rsidR="00AD1D67" w:rsidRPr="00523DA3" w:rsidRDefault="00603F22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</w:pPr>
      <w:r w:rsidRPr="00523DA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6C599B7" wp14:editId="2D5CADAF">
            <wp:extent cx="3236685" cy="1016168"/>
            <wp:effectExtent l="0" t="0" r="0" b="0"/>
            <wp:docPr id="58451661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09584" name="Imagen 4880958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742" cy="107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1D67" w:rsidRPr="00523DA3">
        <w:rPr>
          <w:rFonts w:asciiTheme="minorHAnsi" w:eastAsia="Microsoft GothicNeo" w:hAnsiTheme="minorHAnsi" w:cstheme="minorHAnsi"/>
          <w:noProof/>
          <w:sz w:val="22"/>
          <w:szCs w:val="22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0FEAB6B" wp14:editId="44E56865">
            <wp:simplePos x="0" y="0"/>
            <wp:positionH relativeFrom="column">
              <wp:posOffset>4563563</wp:posOffset>
            </wp:positionH>
            <wp:positionV relativeFrom="paragraph">
              <wp:posOffset>38100</wp:posOffset>
            </wp:positionV>
            <wp:extent cx="2158365" cy="1395730"/>
            <wp:effectExtent l="0" t="0" r="635" b="1270"/>
            <wp:wrapNone/>
            <wp:docPr id="117200028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000280" name="Imagen 11720002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92E15" w14:textId="73794076" w:rsidR="00AD1D67" w:rsidRPr="00523DA3" w:rsidRDefault="00AD1D67" w:rsidP="00523DA3">
      <w:pPr>
        <w:spacing w:line="237" w:lineRule="auto"/>
        <w:jc w:val="both"/>
        <w:rPr>
          <w:rFonts w:asciiTheme="minorHAnsi" w:eastAsia="Microsoft GothicNeo" w:hAnsiTheme="minorHAnsi" w:cstheme="minorHAnsi"/>
          <w:sz w:val="22"/>
          <w:szCs w:val="22"/>
        </w:rPr>
        <w:sectPr w:rsidR="00AD1D67" w:rsidRPr="00523DA3" w:rsidSect="009740B0">
          <w:footerReference w:type="default" r:id="rId10"/>
          <w:pgSz w:w="12240" w:h="15840"/>
          <w:pgMar w:top="1260" w:right="900" w:bottom="280" w:left="900" w:header="720" w:footer="720" w:gutter="0"/>
          <w:cols w:space="720"/>
        </w:sectPr>
      </w:pPr>
    </w:p>
    <w:p w14:paraId="38F14FD5" w14:textId="77777777" w:rsidR="00172217" w:rsidRPr="00523DA3" w:rsidRDefault="00172217" w:rsidP="00523DA3">
      <w:pPr>
        <w:pStyle w:val="Ttulo"/>
        <w:spacing w:line="237" w:lineRule="auto"/>
        <w:ind w:left="0"/>
        <w:jc w:val="both"/>
        <w:rPr>
          <w:rFonts w:asciiTheme="minorHAnsi" w:eastAsia="Microsoft GothicNeo" w:hAnsiTheme="minorHAnsi" w:cstheme="minorHAnsi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sz w:val="22"/>
          <w:szCs w:val="22"/>
        </w:rPr>
        <w:lastRenderedPageBreak/>
        <w:t>GENCI UDP</w:t>
      </w:r>
    </w:p>
    <w:p w14:paraId="11DDBA07" w14:textId="5075C470" w:rsidR="002A05AE" w:rsidRPr="00523DA3" w:rsidRDefault="00523DA3" w:rsidP="00523DA3">
      <w:pPr>
        <w:pStyle w:val="Textoindependiente"/>
        <w:jc w:val="both"/>
        <w:rPr>
          <w:rFonts w:asciiTheme="minorHAnsi" w:eastAsia="Microsoft GothicNeo" w:hAnsiTheme="minorHAnsi" w:cstheme="minorHAnsi"/>
          <w:b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sz w:val="22"/>
          <w:szCs w:val="22"/>
        </w:rPr>
        <w:t>Convocatoria para Financiamiento de Desarrollo de Prototipos</w:t>
      </w:r>
    </w:p>
    <w:p w14:paraId="02364882" w14:textId="77777777" w:rsidR="002A05AE" w:rsidRPr="00523DA3" w:rsidRDefault="002A05AE" w:rsidP="00523DA3">
      <w:pPr>
        <w:pStyle w:val="Textoindependiente"/>
        <w:spacing w:before="3"/>
        <w:jc w:val="both"/>
        <w:rPr>
          <w:rFonts w:asciiTheme="minorHAnsi" w:eastAsia="Microsoft GothicNeo" w:hAnsiTheme="minorHAnsi" w:cstheme="minorHAnsi"/>
          <w:b/>
          <w:sz w:val="22"/>
          <w:szCs w:val="22"/>
        </w:rPr>
      </w:pPr>
    </w:p>
    <w:p w14:paraId="77884BE9" w14:textId="5B58FD4B" w:rsidR="002A05AE" w:rsidRPr="00523DA3" w:rsidRDefault="002A05AE" w:rsidP="00523DA3">
      <w:pPr>
        <w:pStyle w:val="Textoindependiente"/>
        <w:spacing w:before="127"/>
        <w:ind w:right="114"/>
        <w:jc w:val="both"/>
        <w:rPr>
          <w:rFonts w:asciiTheme="minorHAnsi" w:eastAsia="Microsoft GothicNeo" w:hAnsiTheme="minorHAnsi" w:cstheme="minorHAnsi"/>
          <w:w w:val="85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La Universidad Diego Portales, a través de la Vicerrectoría de Investigación e Innovación, tiene el agrado de invitar a la comunidad universitaria a la presentación de la</w:t>
      </w: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 </w:t>
      </w:r>
      <w:r w:rsidR="001812C7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Convocatoria</w:t>
      </w:r>
      <w:r w:rsidR="00523DA3" w:rsidRPr="00523DA3">
        <w:rPr>
          <w:rFonts w:asciiTheme="minorHAnsi" w:hAnsiTheme="minorHAnsi" w:cstheme="minorHAnsi"/>
          <w:sz w:val="22"/>
          <w:szCs w:val="22"/>
        </w:rPr>
        <w:t xml:space="preserve"> </w:t>
      </w:r>
      <w:r w:rsidR="00523DA3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para Financiamiento de</w:t>
      </w:r>
      <w:r w:rsidR="005A5418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l</w:t>
      </w:r>
      <w:r w:rsidR="00523DA3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 Desarrollo de Prototipos</w:t>
      </w:r>
      <w:r w:rsidR="00FD1E65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:</w:t>
      </w: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 “Género y Ciencia” GENCI UDP.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Este fondo es impulsado por el Proyecto </w:t>
      </w:r>
      <w:proofErr w:type="spellStart"/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InES</w:t>
      </w:r>
      <w:proofErr w:type="spellEnd"/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Género</w:t>
      </w:r>
      <w:r w:rsidR="00956909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(INGE230004)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, financiado por la Agencia Nacional de Investigación y Desarrollo (ANID).</w:t>
      </w:r>
    </w:p>
    <w:p w14:paraId="43A634FC" w14:textId="77777777" w:rsidR="007D6DEF" w:rsidRPr="00523DA3" w:rsidRDefault="007D6DEF" w:rsidP="00523DA3">
      <w:pPr>
        <w:pStyle w:val="Textoindependiente"/>
        <w:spacing w:before="127"/>
        <w:ind w:right="114"/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</w:p>
    <w:p w14:paraId="57325A94" w14:textId="35899AD7" w:rsidR="00F81A89" w:rsidRPr="00523DA3" w:rsidRDefault="007D6DEF" w:rsidP="00523DA3">
      <w:pPr>
        <w:pStyle w:val="Textoindependiente"/>
        <w:spacing w:before="127"/>
        <w:ind w:right="114"/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OBJETIVO ESPECÍFICOS: </w:t>
      </w:r>
    </w:p>
    <w:p w14:paraId="3D877BC6" w14:textId="72E1E64B" w:rsidR="00CF6807" w:rsidRPr="00523DA3" w:rsidRDefault="00523DA3" w:rsidP="00523DA3">
      <w:pPr>
        <w:pStyle w:val="Textoindependiente"/>
        <w:spacing w:before="7"/>
        <w:jc w:val="both"/>
        <w:rPr>
          <w:rFonts w:asciiTheme="minorHAnsi" w:eastAsia="Microsoft GothicNeo" w:hAnsiTheme="minorHAnsi" w:cstheme="minorHAnsi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Financiar el desarrollo de prototipos en etapas tempranas</w:t>
      </w:r>
      <w:r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u otra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, impulsados por equipos liderados por académicas o conformados principalmente por académicas</w:t>
      </w:r>
    </w:p>
    <w:p w14:paraId="5096734E" w14:textId="77777777" w:rsidR="00B510F4" w:rsidRPr="00523DA3" w:rsidRDefault="00B510F4" w:rsidP="00523DA3">
      <w:pPr>
        <w:jc w:val="both"/>
        <w:rPr>
          <w:rFonts w:asciiTheme="minorHAnsi" w:eastAsia="Microsoft GothicNeo" w:hAnsiTheme="minorHAnsi" w:cstheme="minorHAnsi"/>
          <w:b/>
          <w:w w:val="95"/>
          <w:sz w:val="22"/>
          <w:szCs w:val="22"/>
        </w:rPr>
      </w:pPr>
    </w:p>
    <w:p w14:paraId="37B6F10F" w14:textId="1B1723D5" w:rsidR="002A05AE" w:rsidRPr="005A5418" w:rsidRDefault="00523DA3" w:rsidP="00523DA3">
      <w:pPr>
        <w:jc w:val="both"/>
        <w:rPr>
          <w:rFonts w:asciiTheme="minorHAnsi" w:eastAsia="Microsoft GothicNeo" w:hAnsiTheme="minorHAnsi" w:cstheme="minorHAnsi"/>
          <w:b/>
          <w:bCs/>
          <w:w w:val="95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sz w:val="22"/>
          <w:szCs w:val="22"/>
        </w:rPr>
        <w:t>Convocatoria para Financiamiento de</w:t>
      </w:r>
      <w:r w:rsidR="005A5418">
        <w:rPr>
          <w:rFonts w:asciiTheme="minorHAnsi" w:eastAsia="Microsoft GothicNeo" w:hAnsiTheme="minorHAnsi" w:cstheme="minorHAnsi"/>
          <w:b/>
          <w:bCs/>
          <w:sz w:val="22"/>
          <w:szCs w:val="22"/>
        </w:rPr>
        <w:t>l</w:t>
      </w:r>
      <w:r w:rsidRPr="00523DA3">
        <w:rPr>
          <w:rFonts w:asciiTheme="minorHAnsi" w:eastAsia="Microsoft GothicNeo" w:hAnsiTheme="minorHAnsi" w:cstheme="minorHAnsi"/>
          <w:b/>
          <w:bCs/>
          <w:sz w:val="22"/>
          <w:szCs w:val="22"/>
        </w:rPr>
        <w:t xml:space="preserve"> Desarrollo de Prototipos</w:t>
      </w:r>
      <w:r w:rsidR="005A5418">
        <w:rPr>
          <w:rFonts w:asciiTheme="minorHAnsi" w:eastAsia="Microsoft GothicNeo" w:hAnsiTheme="minorHAnsi" w:cstheme="minorHAnsi"/>
          <w:b/>
          <w:bCs/>
          <w:sz w:val="22"/>
          <w:szCs w:val="22"/>
        </w:rPr>
        <w:t xml:space="preserve"> en el marco del proyecto</w:t>
      </w:r>
      <w:r w:rsidR="002A05AE" w:rsidRPr="00523DA3">
        <w:rPr>
          <w:rFonts w:asciiTheme="minorHAnsi" w:eastAsia="Microsoft GothicNeo" w:hAnsiTheme="minorHAnsi" w:cstheme="minorHAnsi"/>
          <w:b/>
          <w:spacing w:val="22"/>
          <w:w w:val="95"/>
          <w:sz w:val="22"/>
          <w:szCs w:val="22"/>
        </w:rPr>
        <w:t xml:space="preserve"> “Género y Ciencia” GENCI </w:t>
      </w:r>
      <w:r w:rsidR="002A05AE" w:rsidRPr="00523DA3">
        <w:rPr>
          <w:rFonts w:asciiTheme="minorHAnsi" w:eastAsia="Microsoft GothicNeo" w:hAnsiTheme="minorHAnsi" w:cstheme="minorHAnsi"/>
          <w:b/>
          <w:w w:val="95"/>
          <w:sz w:val="22"/>
          <w:szCs w:val="22"/>
        </w:rPr>
        <w:t>UDP</w:t>
      </w:r>
      <w:r w:rsidR="00E11F74" w:rsidRPr="00523DA3">
        <w:rPr>
          <w:rFonts w:asciiTheme="minorHAnsi" w:eastAsia="Microsoft GothicNeo" w:hAnsiTheme="minorHAnsi" w:cstheme="minorHAnsi"/>
          <w:b/>
          <w:w w:val="95"/>
          <w:sz w:val="22"/>
          <w:szCs w:val="22"/>
        </w:rPr>
        <w:t>.</w:t>
      </w:r>
    </w:p>
    <w:p w14:paraId="018E58EE" w14:textId="77777777" w:rsidR="004E2A0A" w:rsidRPr="00523DA3" w:rsidRDefault="004E2A0A" w:rsidP="00523DA3">
      <w:pPr>
        <w:pStyle w:val="Textoindependiente"/>
        <w:ind w:left="1860"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</w:p>
    <w:p w14:paraId="6B25D0B7" w14:textId="691C5486" w:rsidR="00172217" w:rsidRPr="00523DA3" w:rsidRDefault="00477CF4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La solicitud deberá</w:t>
      </w:r>
      <w:r w:rsidR="007207BC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ser</w:t>
      </w:r>
      <w:r w:rsidR="00172217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presenta</w:t>
      </w:r>
      <w:r w:rsidR="007207BC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</w:t>
      </w:r>
      <w:r w:rsidR="00FB5BA9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a</w:t>
      </w:r>
      <w:r w:rsidR="00172217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por una académica jornada regula</w:t>
      </w:r>
      <w:r w:rsidR="005A5418">
        <w:rPr>
          <w:rFonts w:asciiTheme="minorHAnsi" w:eastAsia="Microsoft GothicNeo" w:hAnsiTheme="minorHAnsi" w:cstheme="minorHAnsi"/>
          <w:w w:val="90"/>
          <w:sz w:val="22"/>
          <w:szCs w:val="22"/>
        </w:rPr>
        <w:t>r</w:t>
      </w:r>
      <w:r w:rsidR="00094671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. </w:t>
      </w:r>
    </w:p>
    <w:p w14:paraId="186B1621" w14:textId="34269F23" w:rsidR="00172217" w:rsidRPr="00523DA3" w:rsidRDefault="00172217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E</w:t>
      </w:r>
      <w:r w:rsidR="00B40966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ste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fondo </w:t>
      </w:r>
      <w:r w:rsidR="00FB602A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está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dirigido a financiar el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desarrollo de prototipos en etapas tempranas</w:t>
      </w:r>
      <w:r w:rsid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u otra.</w:t>
      </w:r>
    </w:p>
    <w:p w14:paraId="63291FBF" w14:textId="50D2A2E3" w:rsidR="002A05AE" w:rsidRPr="00523DA3" w:rsidRDefault="002A05AE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Se considerarán </w:t>
      </w:r>
      <w:r w:rsidR="00701B9F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las solicitudes de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todas las áreas del conocimiento adscritas a las líneas de</w:t>
      </w:r>
      <w:r w:rsidRPr="00523DA3">
        <w:rPr>
          <w:rFonts w:asciiTheme="minorHAnsi" w:eastAsia="Microsoft GothicNeo" w:hAnsiTheme="minorHAnsi" w:cstheme="minorHAnsi"/>
          <w:spacing w:val="-52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investigación</w:t>
      </w:r>
      <w:r w:rsidRPr="00523DA3">
        <w:rPr>
          <w:rFonts w:asciiTheme="minorHAnsi" w:eastAsia="Microsoft GothicNeo" w:hAnsiTheme="minorHAnsi" w:cstheme="minorHAnsi"/>
          <w:spacing w:val="-10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de</w:t>
      </w:r>
      <w:r w:rsidRPr="00523DA3">
        <w:rPr>
          <w:rFonts w:asciiTheme="minorHAnsi" w:eastAsia="Microsoft GothicNeo" w:hAnsiTheme="minorHAnsi" w:cstheme="minorHAnsi"/>
          <w:spacing w:val="-9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las</w:t>
      </w:r>
      <w:r w:rsidRPr="00523DA3">
        <w:rPr>
          <w:rFonts w:asciiTheme="minorHAnsi" w:eastAsia="Microsoft GothicNeo" w:hAnsiTheme="minorHAnsi" w:cstheme="minorHAnsi"/>
          <w:spacing w:val="-9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distintas</w:t>
      </w:r>
      <w:r w:rsidRPr="00523DA3">
        <w:rPr>
          <w:rFonts w:asciiTheme="minorHAnsi" w:eastAsia="Microsoft GothicNeo" w:hAnsiTheme="minorHAnsi" w:cstheme="minorHAnsi"/>
          <w:spacing w:val="-9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unidades</w:t>
      </w:r>
      <w:r w:rsidRPr="00523DA3">
        <w:rPr>
          <w:rFonts w:asciiTheme="minorHAnsi" w:eastAsia="Microsoft GothicNeo" w:hAnsiTheme="minorHAnsi" w:cstheme="minorHAnsi"/>
          <w:spacing w:val="-9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académicas</w:t>
      </w:r>
      <w:r w:rsidR="00FB5BA9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.</w:t>
      </w:r>
    </w:p>
    <w:p w14:paraId="68A283E8" w14:textId="3EED022C" w:rsidR="009518CC" w:rsidRPr="00523DA3" w:rsidRDefault="00B40966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L</w:t>
      </w:r>
      <w:r w:rsidR="00701B9F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as solicitudes</w:t>
      </w:r>
      <w:r w:rsidR="00FB602A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seleccionado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s</w:t>
      </w:r>
      <w:r w:rsidR="00FB602A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</w:t>
      </w:r>
      <w:r w:rsidR="0013562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recibirán 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la suma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única y total de</w:t>
      </w:r>
      <w:r w:rsidR="00270DCC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$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3.500.000. </w:t>
      </w:r>
      <w:r w:rsidR="007D6DEF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El monto adjudicado sólo podrá </w:t>
      </w:r>
      <w:r w:rsidR="0013562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destinarse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a la compra de insumos o materiales</w:t>
      </w:r>
      <w:r w:rsid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para el desarrollo del prototipo.</w:t>
      </w:r>
    </w:p>
    <w:p w14:paraId="17FE3881" w14:textId="2574D742" w:rsidR="009C3244" w:rsidRPr="00523DA3" w:rsidRDefault="009C3244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Las postulaciones se recibirán hasta el día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7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de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marzo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de 202</w:t>
      </w:r>
      <w:r w:rsidR="001812C7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5</w:t>
      </w:r>
      <w:r w:rsidR="00B40966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a las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12:00 </w:t>
      </w:r>
      <w:proofErr w:type="spellStart"/>
      <w:r w:rsidR="00B40966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hrs</w:t>
      </w:r>
      <w:proofErr w:type="spellEnd"/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. </w:t>
      </w:r>
    </w:p>
    <w:p w14:paraId="08498F64" w14:textId="2F47FA57" w:rsidR="009C3244" w:rsidRPr="00523DA3" w:rsidRDefault="009C3244" w:rsidP="00523DA3">
      <w:pPr>
        <w:pStyle w:val="Textoindependiente"/>
        <w:numPr>
          <w:ilvl w:val="0"/>
          <w:numId w:val="7"/>
        </w:numPr>
        <w:ind w:right="111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Serán excluidas </w:t>
      </w:r>
      <w:r w:rsidR="00F32BE9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aquellas postulaciones </w:t>
      </w:r>
      <w:r w:rsidR="00270DCC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recibidas </w:t>
      </w:r>
      <w:r w:rsidR="00F32BE9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fuera del plazo establecido. </w:t>
      </w:r>
    </w:p>
    <w:p w14:paraId="7FEB4FA4" w14:textId="77777777" w:rsidR="00B510F4" w:rsidRPr="00523DA3" w:rsidRDefault="00B510F4" w:rsidP="00523DA3">
      <w:pPr>
        <w:tabs>
          <w:tab w:val="left" w:pos="2372"/>
        </w:tabs>
        <w:spacing w:before="1"/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</w:p>
    <w:p w14:paraId="097FC3F8" w14:textId="77777777" w:rsidR="00603F22" w:rsidRPr="00523DA3" w:rsidRDefault="00603F22" w:rsidP="00523DA3">
      <w:pPr>
        <w:tabs>
          <w:tab w:val="left" w:pos="2372"/>
        </w:tabs>
        <w:spacing w:before="1"/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</w:p>
    <w:p w14:paraId="583A9F02" w14:textId="32769004" w:rsidR="002A05AE" w:rsidRPr="00523DA3" w:rsidRDefault="007D6DEF" w:rsidP="00523DA3">
      <w:pPr>
        <w:tabs>
          <w:tab w:val="left" w:pos="2372"/>
        </w:tabs>
        <w:spacing w:before="1"/>
        <w:jc w:val="both"/>
        <w:rPr>
          <w:rFonts w:asciiTheme="minorHAnsi" w:eastAsia="Microsoft GothicNeo" w:hAnsiTheme="minorHAnsi" w:cstheme="minorHAnsi"/>
          <w:b/>
          <w:bCs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REQUISITOS DE POSTULACIÓN:</w:t>
      </w:r>
    </w:p>
    <w:p w14:paraId="137DF441" w14:textId="77777777" w:rsidR="002A05AE" w:rsidRPr="00523DA3" w:rsidRDefault="002A05AE" w:rsidP="00523DA3">
      <w:pPr>
        <w:tabs>
          <w:tab w:val="left" w:pos="2372"/>
        </w:tabs>
        <w:spacing w:before="1"/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258AA4CB" w14:textId="52B22166" w:rsidR="009518CC" w:rsidRPr="005079B2" w:rsidRDefault="002A05AE" w:rsidP="00523DA3">
      <w:pPr>
        <w:pStyle w:val="Textoindependiente"/>
        <w:spacing w:before="7"/>
        <w:jc w:val="both"/>
        <w:rPr>
          <w:rFonts w:asciiTheme="minorHAnsi" w:eastAsia="Microsoft GothicNeo" w:hAnsiTheme="minorHAnsi" w:cstheme="minorHAnsi"/>
          <w:color w:val="000000" w:themeColor="text1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Presentar la postulación, utilizando el formulario</w:t>
      </w:r>
      <w:r w:rsid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</w:t>
      </w:r>
      <w:r w:rsidR="00523DA3" w:rsidRPr="00523DA3">
        <w:rPr>
          <w:rFonts w:asciiTheme="minorHAnsi" w:eastAsia="Microsoft GothicNeo" w:hAnsiTheme="minorHAnsi" w:cstheme="minorHAnsi"/>
          <w:b/>
          <w:bCs/>
          <w:sz w:val="22"/>
          <w:szCs w:val="22"/>
        </w:rPr>
        <w:t>Convocatoria para Financiamiento de</w:t>
      </w:r>
      <w:r w:rsidR="005A5418">
        <w:rPr>
          <w:rFonts w:asciiTheme="minorHAnsi" w:eastAsia="Microsoft GothicNeo" w:hAnsiTheme="minorHAnsi" w:cstheme="minorHAnsi"/>
          <w:b/>
          <w:bCs/>
          <w:sz w:val="22"/>
          <w:szCs w:val="22"/>
        </w:rPr>
        <w:t>l</w:t>
      </w:r>
      <w:r w:rsidR="00523DA3" w:rsidRPr="00523DA3">
        <w:rPr>
          <w:rFonts w:asciiTheme="minorHAnsi" w:eastAsia="Microsoft GothicNeo" w:hAnsiTheme="minorHAnsi" w:cstheme="minorHAnsi"/>
          <w:b/>
          <w:bCs/>
          <w:sz w:val="22"/>
          <w:szCs w:val="22"/>
        </w:rPr>
        <w:t xml:space="preserve"> Desarrollo de Prototipos</w:t>
      </w:r>
      <w:r w:rsidR="005A5418">
        <w:rPr>
          <w:rFonts w:asciiTheme="minorHAnsi" w:eastAsia="Microsoft GothicNeo" w:hAnsiTheme="minorHAnsi" w:cstheme="minorHAnsi"/>
          <w:b/>
          <w:bCs/>
          <w:sz w:val="22"/>
          <w:szCs w:val="22"/>
        </w:rPr>
        <w:t>,</w:t>
      </w:r>
      <w:r w:rsidR="005A5418">
        <w:rPr>
          <w:rFonts w:asciiTheme="minorHAnsi" w:eastAsia="Microsoft GothicNeo" w:hAnsiTheme="minorHAnsi" w:cstheme="minorHAnsi"/>
          <w:sz w:val="22"/>
          <w:szCs w:val="22"/>
        </w:rPr>
        <w:t xml:space="preserve"> realizada en el marco del Proyecto</w:t>
      </w:r>
      <w:r w:rsidR="00523DA3" w:rsidRPr="00523DA3">
        <w:rPr>
          <w:rFonts w:asciiTheme="minorHAnsi" w:eastAsia="Microsoft GothicNeo" w:hAnsiTheme="minorHAnsi" w:cstheme="minorHAnsi"/>
          <w:b/>
          <w:bCs/>
          <w:sz w:val="22"/>
          <w:szCs w:val="22"/>
        </w:rPr>
        <w:t xml:space="preserve"> </w:t>
      </w:r>
      <w:r w:rsidR="00477CF4" w:rsidRPr="00523DA3">
        <w:rPr>
          <w:rFonts w:asciiTheme="minorHAnsi" w:eastAsia="Microsoft GothicNeo" w:hAnsiTheme="minorHAnsi" w:cstheme="minorHAnsi"/>
          <w:b/>
          <w:spacing w:val="22"/>
          <w:w w:val="95"/>
          <w:sz w:val="22"/>
          <w:szCs w:val="22"/>
        </w:rPr>
        <w:t xml:space="preserve">“Género y Ciencia” GENCI </w:t>
      </w:r>
      <w:r w:rsidR="00477CF4" w:rsidRPr="00523DA3">
        <w:rPr>
          <w:rFonts w:asciiTheme="minorHAnsi" w:eastAsia="Microsoft GothicNeo" w:hAnsiTheme="minorHAnsi" w:cstheme="minorHAnsi"/>
          <w:b/>
          <w:w w:val="95"/>
          <w:sz w:val="22"/>
          <w:szCs w:val="22"/>
        </w:rPr>
        <w:t>UDP</w:t>
      </w:r>
      <w:r w:rsidR="005A5418">
        <w:rPr>
          <w:rFonts w:asciiTheme="minorHAnsi" w:eastAsia="Microsoft GothicNeo" w:hAnsiTheme="minorHAnsi" w:cstheme="minorHAnsi"/>
          <w:b/>
          <w:w w:val="95"/>
          <w:sz w:val="22"/>
          <w:szCs w:val="22"/>
        </w:rPr>
        <w:t>,</w:t>
      </w:r>
      <w:r w:rsidR="00270DCC" w:rsidRPr="00523DA3">
        <w:rPr>
          <w:rFonts w:asciiTheme="minorHAnsi" w:eastAsia="Microsoft GothicNeo" w:hAnsiTheme="minorHAnsi" w:cstheme="minorHAnsi"/>
          <w:b/>
          <w:w w:val="9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disponible para estos efectos en la página web de</w:t>
      </w:r>
      <w:r w:rsidRPr="00523DA3">
        <w:rPr>
          <w:rFonts w:asciiTheme="minorHAnsi" w:eastAsia="Microsoft GothicNeo" w:hAnsiTheme="minorHAnsi" w:cstheme="minorHAnsi"/>
          <w:spacing w:val="-52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investigación</w:t>
      </w:r>
      <w:r w:rsidRPr="00523DA3">
        <w:rPr>
          <w:rFonts w:asciiTheme="minorHAnsi" w:eastAsia="Microsoft GothicNeo" w:hAnsiTheme="minorHAnsi" w:cstheme="minorHAnsi"/>
          <w:spacing w:val="4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e</w:t>
      </w:r>
      <w:r w:rsidRPr="00523DA3">
        <w:rPr>
          <w:rFonts w:asciiTheme="minorHAnsi" w:eastAsia="Microsoft GothicNeo" w:hAnsiTheme="minorHAnsi" w:cstheme="minorHAnsi"/>
          <w:spacing w:val="5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innovación</w:t>
      </w:r>
      <w:r w:rsidRPr="00523DA3">
        <w:rPr>
          <w:rFonts w:asciiTheme="minorHAnsi" w:eastAsia="Microsoft GothicNeo" w:hAnsiTheme="minorHAnsi" w:cstheme="minorHAnsi"/>
          <w:color w:val="275B9B"/>
          <w:spacing w:val="5"/>
          <w:w w:val="85"/>
          <w:sz w:val="22"/>
          <w:szCs w:val="22"/>
        </w:rPr>
        <w:t xml:space="preserve"> </w:t>
      </w:r>
      <w:hyperlink r:id="rId11">
        <w:r w:rsidRPr="00523DA3">
          <w:rPr>
            <w:rFonts w:asciiTheme="minorHAnsi" w:eastAsia="Microsoft GothicNeo" w:hAnsiTheme="minorHAnsi" w:cstheme="minorHAnsi"/>
            <w:color w:val="275B9B"/>
            <w:w w:val="85"/>
            <w:sz w:val="22"/>
            <w:szCs w:val="22"/>
            <w:u w:val="single" w:color="275B9B"/>
          </w:rPr>
          <w:t>https://investigacioneinnovacion.udp.cl/</w:t>
        </w:r>
      </w:hyperlink>
      <w:r w:rsidR="005079B2">
        <w:rPr>
          <w:rFonts w:asciiTheme="minorHAnsi" w:eastAsia="Microsoft GothicNeo" w:hAnsiTheme="minorHAnsi" w:cstheme="minorHAnsi"/>
          <w:color w:val="275B9B"/>
          <w:w w:val="85"/>
          <w:sz w:val="22"/>
          <w:szCs w:val="22"/>
          <w:u w:val="single" w:color="275B9B"/>
        </w:rPr>
        <w:t xml:space="preserve"> </w:t>
      </w:r>
      <w:r w:rsidR="005079B2" w:rsidRPr="005079B2">
        <w:rPr>
          <w:rFonts w:asciiTheme="minorHAnsi" w:eastAsia="Microsoft GothicNeo" w:hAnsiTheme="minorHAnsi" w:cstheme="minorHAnsi"/>
          <w:color w:val="000000" w:themeColor="text1"/>
          <w:w w:val="85"/>
          <w:sz w:val="22"/>
          <w:szCs w:val="22"/>
        </w:rPr>
        <w:t>y enviarlo con posterioridad al correo electrónico paulina.lehue@udp.cl</w:t>
      </w:r>
    </w:p>
    <w:p w14:paraId="51922F71" w14:textId="06F0471C" w:rsidR="002A05AE" w:rsidRPr="00523DA3" w:rsidRDefault="002A05AE" w:rsidP="00523DA3">
      <w:pPr>
        <w:tabs>
          <w:tab w:val="left" w:pos="2882"/>
        </w:tabs>
        <w:spacing w:before="88"/>
        <w:ind w:right="116"/>
        <w:jc w:val="both"/>
        <w:rPr>
          <w:rFonts w:asciiTheme="minorHAnsi" w:eastAsia="Microsoft GothicNeo" w:hAnsiTheme="minorHAnsi" w:cstheme="minorHAnsi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Si</w:t>
      </w:r>
      <w:r w:rsidRPr="00523DA3">
        <w:rPr>
          <w:rFonts w:asciiTheme="minorHAnsi" w:eastAsia="Microsoft GothicNeo" w:hAnsiTheme="minorHAnsi" w:cstheme="minorHAnsi"/>
          <w:spacing w:val="6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la</w:t>
      </w:r>
      <w:r w:rsidRPr="00523DA3">
        <w:rPr>
          <w:rFonts w:asciiTheme="minorHAnsi" w:eastAsia="Microsoft GothicNeo" w:hAnsiTheme="minorHAnsi" w:cstheme="minorHAnsi"/>
          <w:spacing w:val="7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investigadora</w:t>
      </w:r>
      <w:r w:rsidRPr="00523DA3">
        <w:rPr>
          <w:rFonts w:asciiTheme="minorHAnsi" w:eastAsia="Microsoft GothicNeo" w:hAnsiTheme="minorHAnsi" w:cstheme="minorHAnsi"/>
          <w:spacing w:val="7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concluye su relación contractual con la Universidad durante la vigencia y ejecución del </w:t>
      </w:r>
      <w:r w:rsidRPr="00523DA3">
        <w:rPr>
          <w:rFonts w:asciiTheme="minorHAnsi" w:eastAsia="Microsoft GothicNeo" w:hAnsiTheme="minorHAnsi" w:cstheme="minorHAnsi"/>
          <w:spacing w:val="7"/>
          <w:w w:val="85"/>
          <w:sz w:val="22"/>
          <w:szCs w:val="22"/>
        </w:rPr>
        <w:t>proyecto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,</w:t>
      </w:r>
      <w:r w:rsidRPr="00523DA3">
        <w:rPr>
          <w:rFonts w:asciiTheme="minorHAnsi" w:eastAsia="Microsoft GothicNeo" w:hAnsiTheme="minorHAnsi" w:cstheme="minorHAnsi"/>
          <w:spacing w:val="7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se suspenderá automáticamente el financiamiento</w:t>
      </w:r>
      <w:r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 xml:space="preserve">, decretándose </w:t>
      </w:r>
      <w:r w:rsidR="00B40966"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>el</w:t>
      </w:r>
      <w:r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 xml:space="preserve"> </w:t>
      </w:r>
      <w:r w:rsidR="00B40966"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 xml:space="preserve">término </w:t>
      </w:r>
      <w:r w:rsidR="00270DCC"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>de este</w:t>
      </w:r>
      <w:r w:rsidRPr="00523DA3">
        <w:rPr>
          <w:rFonts w:asciiTheme="minorHAnsi" w:eastAsia="Microsoft GothicNeo" w:hAnsiTheme="minorHAnsi" w:cstheme="minorHAnsi"/>
          <w:spacing w:val="-7"/>
          <w:w w:val="90"/>
          <w:sz w:val="22"/>
          <w:szCs w:val="22"/>
        </w:rPr>
        <w:t xml:space="preserve">. </w:t>
      </w:r>
    </w:p>
    <w:p w14:paraId="705A7CBB" w14:textId="77777777" w:rsidR="00630CB9" w:rsidRPr="00523DA3" w:rsidRDefault="00630CB9" w:rsidP="00523DA3">
      <w:pPr>
        <w:tabs>
          <w:tab w:val="left" w:pos="2371"/>
          <w:tab w:val="left" w:pos="2372"/>
        </w:tabs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</w:p>
    <w:p w14:paraId="6D4B5283" w14:textId="59E7E00C" w:rsidR="00397D8E" w:rsidRPr="00523DA3" w:rsidRDefault="00397D8E" w:rsidP="00523DA3">
      <w:pPr>
        <w:tabs>
          <w:tab w:val="left" w:pos="2371"/>
          <w:tab w:val="left" w:pos="2372"/>
        </w:tabs>
        <w:jc w:val="both"/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EVALUACIÓN.</w:t>
      </w:r>
    </w:p>
    <w:p w14:paraId="73903A1D" w14:textId="2B7C3DFD" w:rsidR="002A05AE" w:rsidRPr="00523DA3" w:rsidRDefault="002A05AE" w:rsidP="00523DA3">
      <w:pPr>
        <w:tabs>
          <w:tab w:val="left" w:pos="2372"/>
        </w:tabs>
        <w:jc w:val="both"/>
        <w:rPr>
          <w:rFonts w:asciiTheme="minorHAnsi" w:eastAsia="Microsoft GothicNeo" w:hAnsiTheme="minorHAnsi" w:cstheme="minorHAnsi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Cada</w:t>
      </w:r>
      <w:r w:rsidRPr="00523DA3">
        <w:rPr>
          <w:rFonts w:asciiTheme="minorHAnsi" w:eastAsia="Microsoft GothicNeo" w:hAnsiTheme="minorHAnsi" w:cstheme="minorHAnsi"/>
          <w:spacing w:val="18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propuesta</w:t>
      </w:r>
      <w:r w:rsidRPr="00523DA3">
        <w:rPr>
          <w:rFonts w:asciiTheme="minorHAnsi" w:eastAsia="Microsoft GothicNeo" w:hAnsiTheme="minorHAnsi" w:cstheme="minorHAnsi"/>
          <w:spacing w:val="19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será</w:t>
      </w:r>
      <w:r w:rsidRPr="00523DA3">
        <w:rPr>
          <w:rFonts w:asciiTheme="minorHAnsi" w:eastAsia="Microsoft GothicNeo" w:hAnsiTheme="minorHAnsi" w:cstheme="minorHAnsi"/>
          <w:spacing w:val="18"/>
          <w:w w:val="85"/>
          <w:sz w:val="22"/>
          <w:szCs w:val="22"/>
        </w:rPr>
        <w:t xml:space="preserve">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evaluada</w:t>
      </w:r>
      <w:r w:rsidRPr="00523DA3">
        <w:rPr>
          <w:rFonts w:asciiTheme="minorHAnsi" w:eastAsia="Microsoft GothicNeo" w:hAnsiTheme="minorHAnsi" w:cstheme="minorHAnsi"/>
          <w:spacing w:val="19"/>
          <w:w w:val="85"/>
          <w:sz w:val="22"/>
          <w:szCs w:val="22"/>
        </w:rPr>
        <w:t xml:space="preserve"> </w:t>
      </w:r>
      <w:r w:rsidR="00F32BE9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por </w:t>
      </w:r>
      <w:r w:rsidR="00523DA3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la Dirección de Innovación</w:t>
      </w:r>
      <w:r w:rsidR="00F32BE9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de la Universidad</w:t>
      </w:r>
      <w:r w:rsidR="00F32BE9" w:rsidRPr="00523DA3">
        <w:rPr>
          <w:rFonts w:asciiTheme="minorHAnsi" w:eastAsia="Microsoft GothicNeo" w:hAnsiTheme="minorHAnsi" w:cstheme="minorHAnsi"/>
          <w:spacing w:val="18"/>
          <w:w w:val="85"/>
          <w:sz w:val="22"/>
          <w:szCs w:val="22"/>
        </w:rPr>
        <w:t xml:space="preserve">. </w:t>
      </w:r>
      <w:r w:rsidR="00E819AA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Los criterios de evaluación serán los siguientes: </w:t>
      </w:r>
    </w:p>
    <w:p w14:paraId="7BD145BB" w14:textId="77777777" w:rsidR="00F32BE9" w:rsidRPr="00523DA3" w:rsidRDefault="00F32BE9" w:rsidP="00523DA3">
      <w:pPr>
        <w:tabs>
          <w:tab w:val="left" w:pos="2882"/>
        </w:tabs>
        <w:ind w:right="112"/>
        <w:jc w:val="both"/>
        <w:rPr>
          <w:rFonts w:asciiTheme="minorHAnsi" w:eastAsia="Microsoft GothicNeo" w:hAnsiTheme="minorHAnsi" w:cstheme="minorHAnsi"/>
          <w:w w:val="90"/>
          <w:sz w:val="22"/>
          <w:szCs w:val="22"/>
        </w:rPr>
      </w:pPr>
    </w:p>
    <w:p w14:paraId="0FC49CE3" w14:textId="41F738A0" w:rsidR="00F32BE9" w:rsidRPr="00523DA3" w:rsidRDefault="00477CF4" w:rsidP="00523DA3">
      <w:pPr>
        <w:tabs>
          <w:tab w:val="left" w:pos="2882"/>
        </w:tabs>
        <w:ind w:right="112"/>
        <w:jc w:val="both"/>
        <w:rPr>
          <w:rFonts w:asciiTheme="minorHAnsi" w:eastAsia="Microsoft GothicNeo" w:hAnsiTheme="minorHAnsi" w:cstheme="minorHAnsi"/>
          <w:w w:val="95"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>a</w:t>
      </w:r>
      <w:r w:rsidR="00F32BE9"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>.</w:t>
      </w:r>
      <w:r w:rsidR="009518CC"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>Viabilidad</w:t>
      </w:r>
      <w:r w:rsidR="002A05AE" w:rsidRPr="00523DA3">
        <w:rPr>
          <w:rFonts w:asciiTheme="minorHAnsi" w:eastAsia="Microsoft GothicNeo" w:hAnsiTheme="minorHAnsi" w:cstheme="minorHAnsi"/>
          <w:b/>
          <w:bCs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>del</w:t>
      </w:r>
      <w:r w:rsidR="002A05AE" w:rsidRPr="00523DA3">
        <w:rPr>
          <w:rFonts w:asciiTheme="minorHAnsi" w:eastAsia="Microsoft GothicNeo" w:hAnsiTheme="minorHAnsi" w:cstheme="minorHAnsi"/>
          <w:b/>
          <w:bCs/>
          <w:spacing w:val="1"/>
          <w:w w:val="90"/>
          <w:sz w:val="22"/>
          <w:szCs w:val="22"/>
        </w:rPr>
        <w:t xml:space="preserve"> </w:t>
      </w:r>
      <w:r w:rsidR="00523DA3" w:rsidRPr="00523DA3">
        <w:rPr>
          <w:rFonts w:asciiTheme="minorHAnsi" w:eastAsia="Microsoft GothicNeo" w:hAnsiTheme="minorHAnsi" w:cstheme="minorHAnsi"/>
          <w:b/>
          <w:bCs/>
          <w:w w:val="90"/>
          <w:sz w:val="22"/>
          <w:szCs w:val="22"/>
        </w:rPr>
        <w:t>prototipo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: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factibilidad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de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ejecución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70DCC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del </w:t>
      </w:r>
      <w:r w:rsidR="00523DA3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prototipo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en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conformidad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a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su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duración</w:t>
      </w:r>
      <w:r w:rsidR="00B40966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 y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recursos</w:t>
      </w:r>
      <w:r w:rsidR="002A05AE" w:rsidRPr="00523DA3">
        <w:rPr>
          <w:rFonts w:asciiTheme="minorHAnsi" w:eastAsia="Microsoft GothicNeo" w:hAnsiTheme="minorHAnsi" w:cstheme="minorHAnsi"/>
          <w:spacing w:val="1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disponibles</w:t>
      </w:r>
      <w:r w:rsidR="00B40966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.</w:t>
      </w:r>
    </w:p>
    <w:p w14:paraId="14E9E64C" w14:textId="30235F17" w:rsidR="00270DCC" w:rsidRPr="00523DA3" w:rsidRDefault="00523DA3" w:rsidP="00523DA3">
      <w:pPr>
        <w:tabs>
          <w:tab w:val="left" w:pos="2882"/>
        </w:tabs>
        <w:jc w:val="both"/>
        <w:rPr>
          <w:rFonts w:asciiTheme="minorHAnsi" w:eastAsia="Microsoft GothicNeo" w:hAnsiTheme="minorHAnsi" w:cstheme="minorHAnsi"/>
          <w:b/>
          <w:bCs/>
          <w:sz w:val="22"/>
          <w:szCs w:val="22"/>
        </w:rPr>
      </w:pPr>
      <w:r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b</w:t>
      </w:r>
      <w:r w:rsidR="00477CF4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 xml:space="preserve">. </w:t>
      </w:r>
      <w:r w:rsidR="002A05AE" w:rsidRPr="00523DA3">
        <w:rPr>
          <w:rFonts w:asciiTheme="minorHAnsi" w:eastAsia="Microsoft GothicNeo" w:hAnsiTheme="minorHAnsi" w:cstheme="minorHAnsi"/>
          <w:b/>
          <w:bCs/>
          <w:w w:val="85"/>
          <w:sz w:val="22"/>
          <w:szCs w:val="22"/>
        </w:rPr>
        <w:t>Compromiso con la formación académica</w:t>
      </w:r>
      <w:r w:rsidR="002A05AE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a través de la incorporación </w:t>
      </w:r>
      <w:r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en el equipo de trabajo a</w:t>
      </w:r>
      <w:r w:rsidR="009518CC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</w:t>
      </w:r>
      <w:r w:rsidR="00D85729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personal profesional transitorio o asistente de investigación con </w:t>
      </w:r>
      <w:r w:rsidR="009518CC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filiación</w:t>
      </w:r>
      <w:r w:rsidR="00D85729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 xml:space="preserve"> UDP, es decir, </w:t>
      </w:r>
      <w:r w:rsidR="002A05AE" w:rsidRPr="00523DA3">
        <w:rPr>
          <w:rFonts w:asciiTheme="minorHAnsi" w:eastAsia="Microsoft GothicNeo" w:hAnsiTheme="minorHAnsi" w:cstheme="minorHAnsi"/>
          <w:w w:val="85"/>
          <w:sz w:val="22"/>
          <w:szCs w:val="22"/>
        </w:rPr>
        <w:t>estu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diantes</w:t>
      </w:r>
      <w:r w:rsidR="002A05AE" w:rsidRPr="00523DA3">
        <w:rPr>
          <w:rFonts w:asciiTheme="minorHAnsi" w:eastAsia="Microsoft GothicNeo" w:hAnsiTheme="minorHAnsi" w:cstheme="minorHAnsi"/>
          <w:spacing w:val="-4"/>
          <w:w w:val="90"/>
          <w:sz w:val="22"/>
          <w:szCs w:val="22"/>
        </w:rPr>
        <w:t xml:space="preserve"> </w:t>
      </w:r>
      <w:r w:rsidR="005A5418">
        <w:rPr>
          <w:rFonts w:asciiTheme="minorHAnsi" w:eastAsia="Microsoft GothicNeo" w:hAnsiTheme="minorHAnsi" w:cstheme="minorHAnsi"/>
          <w:w w:val="90"/>
          <w:sz w:val="22"/>
          <w:szCs w:val="22"/>
        </w:rPr>
        <w:t xml:space="preserve">de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pregrado,</w:t>
      </w:r>
      <w:r w:rsidR="002A05AE" w:rsidRPr="00523DA3">
        <w:rPr>
          <w:rFonts w:asciiTheme="minorHAnsi" w:eastAsia="Microsoft GothicNeo" w:hAnsiTheme="minorHAnsi" w:cstheme="minorHAnsi"/>
          <w:spacing w:val="-3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magister</w:t>
      </w:r>
      <w:r w:rsidR="002A05AE" w:rsidRPr="00523DA3">
        <w:rPr>
          <w:rFonts w:asciiTheme="minorHAnsi" w:eastAsia="Microsoft GothicNeo" w:hAnsiTheme="minorHAnsi" w:cstheme="minorHAnsi"/>
          <w:spacing w:val="-4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y/o</w:t>
      </w:r>
      <w:r w:rsidR="002A05AE" w:rsidRPr="00523DA3">
        <w:rPr>
          <w:rFonts w:asciiTheme="minorHAnsi" w:eastAsia="Microsoft GothicNeo" w:hAnsiTheme="minorHAnsi" w:cstheme="minorHAnsi"/>
          <w:spacing w:val="-4"/>
          <w:w w:val="90"/>
          <w:sz w:val="22"/>
          <w:szCs w:val="22"/>
        </w:rPr>
        <w:t xml:space="preserve"> </w:t>
      </w:r>
      <w:r w:rsidR="002A05AE" w:rsidRPr="00523DA3">
        <w:rPr>
          <w:rFonts w:asciiTheme="minorHAnsi" w:eastAsia="Microsoft GothicNeo" w:hAnsiTheme="minorHAnsi" w:cstheme="minorHAnsi"/>
          <w:w w:val="90"/>
          <w:sz w:val="22"/>
          <w:szCs w:val="22"/>
        </w:rPr>
        <w:t>doctorado</w:t>
      </w:r>
      <w:r w:rsidR="00D85729" w:rsidRPr="00523DA3">
        <w:rPr>
          <w:rFonts w:asciiTheme="minorHAnsi" w:eastAsia="Microsoft GothicNeo" w:hAnsiTheme="minorHAnsi" w:cstheme="minorHAnsi"/>
          <w:spacing w:val="-3"/>
          <w:w w:val="90"/>
          <w:sz w:val="22"/>
          <w:szCs w:val="22"/>
        </w:rPr>
        <w:t>.</w:t>
      </w:r>
    </w:p>
    <w:p w14:paraId="1E65AD1A" w14:textId="77777777" w:rsidR="00270DCC" w:rsidRPr="00523DA3" w:rsidRDefault="00270DCC" w:rsidP="00523DA3">
      <w:pPr>
        <w:tabs>
          <w:tab w:val="left" w:pos="2882"/>
        </w:tabs>
        <w:jc w:val="both"/>
        <w:rPr>
          <w:rFonts w:asciiTheme="minorHAnsi" w:eastAsia="Microsoft GothicNeo" w:hAnsiTheme="minorHAnsi" w:cstheme="minorHAnsi"/>
          <w:spacing w:val="-3"/>
          <w:w w:val="90"/>
          <w:sz w:val="22"/>
          <w:szCs w:val="22"/>
        </w:rPr>
      </w:pPr>
    </w:p>
    <w:p w14:paraId="35C46F78" w14:textId="77777777" w:rsidR="004C21A8" w:rsidRPr="00523DA3" w:rsidRDefault="004C21A8" w:rsidP="00523DA3">
      <w:pPr>
        <w:tabs>
          <w:tab w:val="left" w:pos="2882"/>
        </w:tabs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748CAFB2" w14:textId="77777777" w:rsidR="002E5210" w:rsidRPr="00523DA3" w:rsidRDefault="002E5210" w:rsidP="00523DA3">
      <w:pPr>
        <w:tabs>
          <w:tab w:val="left" w:pos="2882"/>
        </w:tabs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p w14:paraId="76E9BCA8" w14:textId="692611D9" w:rsidR="003B33FB" w:rsidRPr="005A5418" w:rsidRDefault="003B33FB" w:rsidP="005A5418">
      <w:pPr>
        <w:tabs>
          <w:tab w:val="left" w:pos="2882"/>
        </w:tabs>
        <w:jc w:val="both"/>
        <w:rPr>
          <w:rFonts w:asciiTheme="minorHAnsi" w:eastAsia="Microsoft GothicNeo" w:hAnsiTheme="minorHAnsi" w:cstheme="minorHAnsi"/>
          <w:sz w:val="22"/>
          <w:szCs w:val="22"/>
        </w:rPr>
      </w:pPr>
    </w:p>
    <w:sectPr w:rsidR="003B33FB" w:rsidRPr="005A5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06BA" w14:textId="77777777" w:rsidR="00AF5BB0" w:rsidRDefault="00AF5BB0" w:rsidP="00375334">
      <w:r>
        <w:separator/>
      </w:r>
    </w:p>
  </w:endnote>
  <w:endnote w:type="continuationSeparator" w:id="0">
    <w:p w14:paraId="2CED6B50" w14:textId="77777777" w:rsidR="00AF5BB0" w:rsidRDefault="00AF5BB0" w:rsidP="0037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icrosoft GothicNeo">
    <w:panose1 w:val="020B0500000101010101"/>
    <w:charset w:val="81"/>
    <w:family w:val="swiss"/>
    <w:pitch w:val="variable"/>
    <w:sig w:usb0="800002BF" w:usb1="29D7A47B" w:usb2="00000010" w:usb3="00000000" w:csb0="0029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3494F" w14:textId="77777777" w:rsidR="007314B4" w:rsidRPr="007314B4" w:rsidRDefault="007314B4" w:rsidP="005A5418">
    <w:pPr>
      <w:pStyle w:val="Piedepgina"/>
      <w:jc w:val="center"/>
      <w:rPr>
        <w:color w:val="000000" w:themeColor="text1"/>
        <w:sz w:val="16"/>
        <w:szCs w:val="16"/>
      </w:rPr>
    </w:pPr>
    <w:r w:rsidRPr="007314B4">
      <w:rPr>
        <w:color w:val="000000" w:themeColor="text1"/>
        <w:sz w:val="16"/>
        <w:szCs w:val="16"/>
      </w:rPr>
      <w:t xml:space="preserve">Página </w:t>
    </w:r>
    <w:r w:rsidRPr="007314B4">
      <w:rPr>
        <w:color w:val="000000" w:themeColor="text1"/>
        <w:sz w:val="16"/>
        <w:szCs w:val="16"/>
      </w:rPr>
      <w:fldChar w:fldCharType="begin"/>
    </w:r>
    <w:r w:rsidRPr="007314B4">
      <w:rPr>
        <w:color w:val="000000" w:themeColor="text1"/>
        <w:sz w:val="16"/>
        <w:szCs w:val="16"/>
      </w:rPr>
      <w:instrText>PAGE  \* Arabic  \* MERGEFORMAT</w:instrText>
    </w:r>
    <w:r w:rsidRPr="007314B4">
      <w:rPr>
        <w:color w:val="000000" w:themeColor="text1"/>
        <w:sz w:val="16"/>
        <w:szCs w:val="16"/>
      </w:rPr>
      <w:fldChar w:fldCharType="separate"/>
    </w:r>
    <w:r w:rsidRPr="007314B4">
      <w:rPr>
        <w:color w:val="000000" w:themeColor="text1"/>
        <w:sz w:val="16"/>
        <w:szCs w:val="16"/>
      </w:rPr>
      <w:t>2</w:t>
    </w:r>
    <w:r w:rsidRPr="007314B4">
      <w:rPr>
        <w:color w:val="000000" w:themeColor="text1"/>
        <w:sz w:val="16"/>
        <w:szCs w:val="16"/>
      </w:rPr>
      <w:fldChar w:fldCharType="end"/>
    </w:r>
    <w:r w:rsidRPr="007314B4">
      <w:rPr>
        <w:color w:val="000000" w:themeColor="text1"/>
        <w:sz w:val="16"/>
        <w:szCs w:val="16"/>
      </w:rPr>
      <w:t xml:space="preserve"> de </w:t>
    </w:r>
    <w:r w:rsidRPr="007314B4">
      <w:rPr>
        <w:color w:val="000000" w:themeColor="text1"/>
        <w:sz w:val="16"/>
        <w:szCs w:val="16"/>
      </w:rPr>
      <w:fldChar w:fldCharType="begin"/>
    </w:r>
    <w:r w:rsidRPr="007314B4">
      <w:rPr>
        <w:color w:val="000000" w:themeColor="text1"/>
        <w:sz w:val="16"/>
        <w:szCs w:val="16"/>
      </w:rPr>
      <w:instrText>NUMPAGES  \* Arabic  \* MERGEFORMAT</w:instrText>
    </w:r>
    <w:r w:rsidRPr="007314B4">
      <w:rPr>
        <w:color w:val="000000" w:themeColor="text1"/>
        <w:sz w:val="16"/>
        <w:szCs w:val="16"/>
      </w:rPr>
      <w:fldChar w:fldCharType="separate"/>
    </w:r>
    <w:r w:rsidRPr="007314B4">
      <w:rPr>
        <w:color w:val="000000" w:themeColor="text1"/>
        <w:sz w:val="16"/>
        <w:szCs w:val="16"/>
      </w:rPr>
      <w:t>2</w:t>
    </w:r>
    <w:r w:rsidRPr="007314B4">
      <w:rPr>
        <w:color w:val="000000" w:themeColor="text1"/>
        <w:sz w:val="16"/>
        <w:szCs w:val="16"/>
      </w:rPr>
      <w:fldChar w:fldCharType="end"/>
    </w:r>
  </w:p>
  <w:p w14:paraId="45501E9A" w14:textId="77777777" w:rsidR="007314B4" w:rsidRPr="007314B4" w:rsidRDefault="007314B4">
    <w:pPr>
      <w:pStyle w:val="Piedepgina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907A8" w14:textId="77777777" w:rsidR="00AF5BB0" w:rsidRDefault="00AF5BB0" w:rsidP="00375334">
      <w:r>
        <w:separator/>
      </w:r>
    </w:p>
  </w:footnote>
  <w:footnote w:type="continuationSeparator" w:id="0">
    <w:p w14:paraId="70BE40A5" w14:textId="77777777" w:rsidR="00AF5BB0" w:rsidRDefault="00AF5BB0" w:rsidP="0037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30BA6"/>
    <w:multiLevelType w:val="hybridMultilevel"/>
    <w:tmpl w:val="F3B65590"/>
    <w:lvl w:ilvl="0" w:tplc="763A1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A388E"/>
    <w:multiLevelType w:val="hybridMultilevel"/>
    <w:tmpl w:val="23946364"/>
    <w:lvl w:ilvl="0" w:tplc="ECE47482">
      <w:start w:val="4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2A7"/>
    <w:multiLevelType w:val="hybridMultilevel"/>
    <w:tmpl w:val="FA64821E"/>
    <w:lvl w:ilvl="0" w:tplc="47E22FD4">
      <w:start w:val="1"/>
      <w:numFmt w:val="lowerLetter"/>
      <w:lvlText w:val="%1."/>
      <w:lvlJc w:val="left"/>
      <w:pPr>
        <w:ind w:left="511" w:hanging="511"/>
      </w:pPr>
      <w:rPr>
        <w:rFonts w:ascii="Avenir Next" w:eastAsia="Microsoft GothicNeo" w:hAnsi="Avenir Next" w:cs="Microsoft Sans Serif"/>
        <w:w w:val="66"/>
        <w:sz w:val="24"/>
        <w:szCs w:val="24"/>
        <w:lang w:val="es-ES" w:eastAsia="en-US" w:bidi="ar-SA"/>
      </w:rPr>
    </w:lvl>
    <w:lvl w:ilvl="1" w:tplc="7DA48744">
      <w:start w:val="1"/>
      <w:numFmt w:val="lowerLetter"/>
      <w:lvlText w:val="%2."/>
      <w:lvlJc w:val="left"/>
      <w:pPr>
        <w:ind w:left="1021" w:hanging="511"/>
      </w:pPr>
      <w:rPr>
        <w:rFonts w:ascii="Microsoft Sans Serif" w:eastAsia="Microsoft Sans Serif" w:hAnsi="Microsoft Sans Serif" w:cs="Microsoft Sans Serif" w:hint="default"/>
        <w:w w:val="77"/>
        <w:sz w:val="24"/>
        <w:szCs w:val="24"/>
        <w:lang w:val="es-ES" w:eastAsia="en-US" w:bidi="ar-SA"/>
      </w:rPr>
    </w:lvl>
    <w:lvl w:ilvl="2" w:tplc="A79EF24C">
      <w:numFmt w:val="bullet"/>
      <w:lvlText w:val="•"/>
      <w:lvlJc w:val="left"/>
      <w:pPr>
        <w:ind w:left="1860" w:hanging="511"/>
      </w:pPr>
      <w:rPr>
        <w:rFonts w:hint="default"/>
        <w:lang w:val="es-ES" w:eastAsia="en-US" w:bidi="ar-SA"/>
      </w:rPr>
    </w:lvl>
    <w:lvl w:ilvl="3" w:tplc="FD761B70">
      <w:numFmt w:val="bullet"/>
      <w:lvlText w:val="•"/>
      <w:lvlJc w:val="left"/>
      <w:pPr>
        <w:ind w:left="2700" w:hanging="511"/>
      </w:pPr>
      <w:rPr>
        <w:rFonts w:hint="default"/>
        <w:lang w:val="es-ES" w:eastAsia="en-US" w:bidi="ar-SA"/>
      </w:rPr>
    </w:lvl>
    <w:lvl w:ilvl="4" w:tplc="FA98399E">
      <w:numFmt w:val="bullet"/>
      <w:lvlText w:val="•"/>
      <w:lvlJc w:val="left"/>
      <w:pPr>
        <w:ind w:left="3540" w:hanging="511"/>
      </w:pPr>
      <w:rPr>
        <w:rFonts w:hint="default"/>
        <w:lang w:val="es-ES" w:eastAsia="en-US" w:bidi="ar-SA"/>
      </w:rPr>
    </w:lvl>
    <w:lvl w:ilvl="5" w:tplc="DCA8A0A0">
      <w:numFmt w:val="bullet"/>
      <w:lvlText w:val="•"/>
      <w:lvlJc w:val="left"/>
      <w:pPr>
        <w:ind w:left="4380" w:hanging="511"/>
      </w:pPr>
      <w:rPr>
        <w:rFonts w:hint="default"/>
        <w:lang w:val="es-ES" w:eastAsia="en-US" w:bidi="ar-SA"/>
      </w:rPr>
    </w:lvl>
    <w:lvl w:ilvl="6" w:tplc="AC0263C8">
      <w:numFmt w:val="bullet"/>
      <w:lvlText w:val="•"/>
      <w:lvlJc w:val="left"/>
      <w:pPr>
        <w:ind w:left="5220" w:hanging="511"/>
      </w:pPr>
      <w:rPr>
        <w:rFonts w:hint="default"/>
        <w:lang w:val="es-ES" w:eastAsia="en-US" w:bidi="ar-SA"/>
      </w:rPr>
    </w:lvl>
    <w:lvl w:ilvl="7" w:tplc="7A0EDD06">
      <w:numFmt w:val="bullet"/>
      <w:lvlText w:val="•"/>
      <w:lvlJc w:val="left"/>
      <w:pPr>
        <w:ind w:left="6060" w:hanging="511"/>
      </w:pPr>
      <w:rPr>
        <w:rFonts w:hint="default"/>
        <w:lang w:val="es-ES" w:eastAsia="en-US" w:bidi="ar-SA"/>
      </w:rPr>
    </w:lvl>
    <w:lvl w:ilvl="8" w:tplc="C74408EA">
      <w:numFmt w:val="bullet"/>
      <w:lvlText w:val="•"/>
      <w:lvlJc w:val="left"/>
      <w:pPr>
        <w:ind w:left="6900" w:hanging="511"/>
      </w:pPr>
      <w:rPr>
        <w:rFonts w:hint="default"/>
        <w:lang w:val="es-ES" w:eastAsia="en-US" w:bidi="ar-SA"/>
      </w:rPr>
    </w:lvl>
  </w:abstractNum>
  <w:abstractNum w:abstractNumId="3" w15:restartNumberingAfterBreak="0">
    <w:nsid w:val="438C2301"/>
    <w:multiLevelType w:val="hybridMultilevel"/>
    <w:tmpl w:val="FD16E6D0"/>
    <w:lvl w:ilvl="0" w:tplc="FFFFFFFF">
      <w:start w:val="1"/>
      <w:numFmt w:val="decimal"/>
      <w:lvlText w:val="%1."/>
      <w:lvlJc w:val="left"/>
      <w:pPr>
        <w:ind w:left="2371" w:hanging="511"/>
      </w:pPr>
      <w:rPr>
        <w:rFonts w:ascii="Microsoft Sans Serif" w:eastAsia="Microsoft Sans Serif" w:hAnsi="Microsoft Sans Serif" w:cs="Microsoft Sans Serif" w:hint="default"/>
        <w:w w:val="66"/>
        <w:sz w:val="24"/>
        <w:szCs w:val="24"/>
        <w:lang w:val="es-ES" w:eastAsia="en-US" w:bidi="ar-SA"/>
      </w:rPr>
    </w:lvl>
    <w:lvl w:ilvl="1" w:tplc="FFFFFFFF">
      <w:start w:val="1"/>
      <w:numFmt w:val="lowerLetter"/>
      <w:lvlText w:val="%2."/>
      <w:lvlJc w:val="left"/>
      <w:pPr>
        <w:ind w:left="2881" w:hanging="511"/>
      </w:pPr>
      <w:rPr>
        <w:rFonts w:ascii="Microsoft Sans Serif" w:eastAsia="Microsoft Sans Serif" w:hAnsi="Microsoft Sans Serif" w:cs="Microsoft Sans Serif" w:hint="default"/>
        <w:w w:val="77"/>
        <w:sz w:val="24"/>
        <w:szCs w:val="24"/>
        <w:lang w:val="es-ES" w:eastAsia="en-US" w:bidi="ar-SA"/>
      </w:rPr>
    </w:lvl>
    <w:lvl w:ilvl="2" w:tplc="FFFFFFFF">
      <w:numFmt w:val="bullet"/>
      <w:lvlText w:val="•"/>
      <w:lvlJc w:val="left"/>
      <w:pPr>
        <w:ind w:left="3720" w:hanging="511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560" w:hanging="511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400" w:hanging="511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6240" w:hanging="511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7080" w:hanging="511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920" w:hanging="511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760" w:hanging="511"/>
      </w:pPr>
      <w:rPr>
        <w:rFonts w:hint="default"/>
        <w:lang w:val="es-ES" w:eastAsia="en-US" w:bidi="ar-SA"/>
      </w:rPr>
    </w:lvl>
  </w:abstractNum>
  <w:abstractNum w:abstractNumId="4" w15:restartNumberingAfterBreak="0">
    <w:nsid w:val="45CF621B"/>
    <w:multiLevelType w:val="hybridMultilevel"/>
    <w:tmpl w:val="EDF0B760"/>
    <w:lvl w:ilvl="0" w:tplc="448E4900">
      <w:start w:val="2"/>
      <w:numFmt w:val="lowerLetter"/>
      <w:lvlText w:val="%1."/>
      <w:lvlJc w:val="left"/>
      <w:pPr>
        <w:ind w:left="720" w:hanging="360"/>
      </w:pPr>
      <w:rPr>
        <w:rFonts w:hint="default"/>
        <w:w w:val="9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6316C"/>
    <w:multiLevelType w:val="hybridMultilevel"/>
    <w:tmpl w:val="CD68A2F0"/>
    <w:lvl w:ilvl="0" w:tplc="7A047024">
      <w:start w:val="1"/>
      <w:numFmt w:val="lowerLetter"/>
      <w:lvlText w:val="%1."/>
      <w:lvlJc w:val="left"/>
      <w:pPr>
        <w:ind w:left="563" w:hanging="563"/>
      </w:pPr>
      <w:rPr>
        <w:rFonts w:ascii="Avenir Next" w:eastAsia="Microsoft GothicNeo" w:hAnsi="Avenir Next" w:cs="Microsoft Sans Serif"/>
        <w:w w:val="101"/>
        <w:sz w:val="24"/>
        <w:szCs w:val="24"/>
        <w:lang w:val="es-ES" w:eastAsia="en-US" w:bidi="ar-SA"/>
      </w:rPr>
    </w:lvl>
    <w:lvl w:ilvl="1" w:tplc="9320D7BA">
      <w:numFmt w:val="bullet"/>
      <w:lvlText w:val="•"/>
      <w:lvlJc w:val="left"/>
      <w:pPr>
        <w:ind w:left="1378" w:hanging="563"/>
      </w:pPr>
      <w:rPr>
        <w:rFonts w:hint="default"/>
        <w:lang w:val="es-ES" w:eastAsia="en-US" w:bidi="ar-SA"/>
      </w:rPr>
    </w:lvl>
    <w:lvl w:ilvl="2" w:tplc="8C10C3E4">
      <w:numFmt w:val="bullet"/>
      <w:lvlText w:val="•"/>
      <w:lvlJc w:val="left"/>
      <w:pPr>
        <w:ind w:left="2184" w:hanging="563"/>
      </w:pPr>
      <w:rPr>
        <w:rFonts w:hint="default"/>
        <w:lang w:val="es-ES" w:eastAsia="en-US" w:bidi="ar-SA"/>
      </w:rPr>
    </w:lvl>
    <w:lvl w:ilvl="3" w:tplc="BB2AD864">
      <w:numFmt w:val="bullet"/>
      <w:lvlText w:val="•"/>
      <w:lvlJc w:val="left"/>
      <w:pPr>
        <w:ind w:left="2990" w:hanging="563"/>
      </w:pPr>
      <w:rPr>
        <w:rFonts w:hint="default"/>
        <w:lang w:val="es-ES" w:eastAsia="en-US" w:bidi="ar-SA"/>
      </w:rPr>
    </w:lvl>
    <w:lvl w:ilvl="4" w:tplc="2758A05A">
      <w:numFmt w:val="bullet"/>
      <w:lvlText w:val="•"/>
      <w:lvlJc w:val="left"/>
      <w:pPr>
        <w:ind w:left="3796" w:hanging="563"/>
      </w:pPr>
      <w:rPr>
        <w:rFonts w:hint="default"/>
        <w:lang w:val="es-ES" w:eastAsia="en-US" w:bidi="ar-SA"/>
      </w:rPr>
    </w:lvl>
    <w:lvl w:ilvl="5" w:tplc="08E0F0A2">
      <w:numFmt w:val="bullet"/>
      <w:lvlText w:val="•"/>
      <w:lvlJc w:val="left"/>
      <w:pPr>
        <w:ind w:left="4602" w:hanging="563"/>
      </w:pPr>
      <w:rPr>
        <w:rFonts w:hint="default"/>
        <w:lang w:val="es-ES" w:eastAsia="en-US" w:bidi="ar-SA"/>
      </w:rPr>
    </w:lvl>
    <w:lvl w:ilvl="6" w:tplc="4134D5C0">
      <w:numFmt w:val="bullet"/>
      <w:lvlText w:val="•"/>
      <w:lvlJc w:val="left"/>
      <w:pPr>
        <w:ind w:left="5408" w:hanging="563"/>
      </w:pPr>
      <w:rPr>
        <w:rFonts w:hint="default"/>
        <w:lang w:val="es-ES" w:eastAsia="en-US" w:bidi="ar-SA"/>
      </w:rPr>
    </w:lvl>
    <w:lvl w:ilvl="7" w:tplc="E2D22230">
      <w:numFmt w:val="bullet"/>
      <w:lvlText w:val="•"/>
      <w:lvlJc w:val="left"/>
      <w:pPr>
        <w:ind w:left="6214" w:hanging="563"/>
      </w:pPr>
      <w:rPr>
        <w:rFonts w:hint="default"/>
        <w:lang w:val="es-ES" w:eastAsia="en-US" w:bidi="ar-SA"/>
      </w:rPr>
    </w:lvl>
    <w:lvl w:ilvl="8" w:tplc="02C21A0A">
      <w:numFmt w:val="bullet"/>
      <w:lvlText w:val="•"/>
      <w:lvlJc w:val="left"/>
      <w:pPr>
        <w:ind w:left="7020" w:hanging="563"/>
      </w:pPr>
      <w:rPr>
        <w:rFonts w:hint="default"/>
        <w:lang w:val="es-ES" w:eastAsia="en-US" w:bidi="ar-SA"/>
      </w:rPr>
    </w:lvl>
  </w:abstractNum>
  <w:abstractNum w:abstractNumId="6" w15:restartNumberingAfterBreak="0">
    <w:nsid w:val="5F55174F"/>
    <w:multiLevelType w:val="hybridMultilevel"/>
    <w:tmpl w:val="BEF41486"/>
    <w:lvl w:ilvl="0" w:tplc="BB02AF0A">
      <w:start w:val="1"/>
      <w:numFmt w:val="decimal"/>
      <w:lvlText w:val="%1."/>
      <w:lvlJc w:val="left"/>
      <w:pPr>
        <w:ind w:left="317" w:hanging="200"/>
      </w:pPr>
      <w:rPr>
        <w:rFonts w:ascii="Tahoma" w:eastAsia="Tahoma" w:hAnsi="Tahoma" w:cs="Tahoma" w:hint="default"/>
        <w:b/>
        <w:bCs/>
        <w:spacing w:val="-2"/>
        <w:w w:val="77"/>
        <w:sz w:val="16"/>
        <w:szCs w:val="16"/>
        <w:lang w:val="es-ES" w:eastAsia="en-US" w:bidi="ar-SA"/>
      </w:rPr>
    </w:lvl>
    <w:lvl w:ilvl="1" w:tplc="9F24A0FA">
      <w:start w:val="12"/>
      <w:numFmt w:val="decimal"/>
      <w:lvlText w:val="%2."/>
      <w:lvlJc w:val="left"/>
      <w:pPr>
        <w:ind w:left="2371" w:hanging="562"/>
      </w:pPr>
      <w:rPr>
        <w:rFonts w:ascii="Microsoft Sans Serif" w:eastAsia="Microsoft Sans Serif" w:hAnsi="Microsoft Sans Serif" w:cs="Microsoft Sans Serif" w:hint="default"/>
        <w:w w:val="77"/>
        <w:sz w:val="24"/>
        <w:szCs w:val="24"/>
        <w:lang w:val="es-ES" w:eastAsia="en-US" w:bidi="ar-SA"/>
      </w:rPr>
    </w:lvl>
    <w:lvl w:ilvl="2" w:tplc="21760E2A">
      <w:numFmt w:val="bullet"/>
      <w:lvlText w:val="•"/>
      <w:lvlJc w:val="left"/>
      <w:pPr>
        <w:ind w:left="3275" w:hanging="562"/>
      </w:pPr>
      <w:rPr>
        <w:rFonts w:hint="default"/>
        <w:lang w:val="es-ES" w:eastAsia="en-US" w:bidi="ar-SA"/>
      </w:rPr>
    </w:lvl>
    <w:lvl w:ilvl="3" w:tplc="DA5A3374">
      <w:numFmt w:val="bullet"/>
      <w:lvlText w:val="•"/>
      <w:lvlJc w:val="left"/>
      <w:pPr>
        <w:ind w:left="4171" w:hanging="562"/>
      </w:pPr>
      <w:rPr>
        <w:rFonts w:hint="default"/>
        <w:lang w:val="es-ES" w:eastAsia="en-US" w:bidi="ar-SA"/>
      </w:rPr>
    </w:lvl>
    <w:lvl w:ilvl="4" w:tplc="4080FE42">
      <w:numFmt w:val="bullet"/>
      <w:lvlText w:val="•"/>
      <w:lvlJc w:val="left"/>
      <w:pPr>
        <w:ind w:left="5066" w:hanging="562"/>
      </w:pPr>
      <w:rPr>
        <w:rFonts w:hint="default"/>
        <w:lang w:val="es-ES" w:eastAsia="en-US" w:bidi="ar-SA"/>
      </w:rPr>
    </w:lvl>
    <w:lvl w:ilvl="5" w:tplc="E8EC4640">
      <w:numFmt w:val="bullet"/>
      <w:lvlText w:val="•"/>
      <w:lvlJc w:val="left"/>
      <w:pPr>
        <w:ind w:left="5962" w:hanging="562"/>
      </w:pPr>
      <w:rPr>
        <w:rFonts w:hint="default"/>
        <w:lang w:val="es-ES" w:eastAsia="en-US" w:bidi="ar-SA"/>
      </w:rPr>
    </w:lvl>
    <w:lvl w:ilvl="6" w:tplc="9648BA82">
      <w:numFmt w:val="bullet"/>
      <w:lvlText w:val="•"/>
      <w:lvlJc w:val="left"/>
      <w:pPr>
        <w:ind w:left="6857" w:hanging="562"/>
      </w:pPr>
      <w:rPr>
        <w:rFonts w:hint="default"/>
        <w:lang w:val="es-ES" w:eastAsia="en-US" w:bidi="ar-SA"/>
      </w:rPr>
    </w:lvl>
    <w:lvl w:ilvl="7" w:tplc="88361A66">
      <w:numFmt w:val="bullet"/>
      <w:lvlText w:val="•"/>
      <w:lvlJc w:val="left"/>
      <w:pPr>
        <w:ind w:left="7753" w:hanging="562"/>
      </w:pPr>
      <w:rPr>
        <w:rFonts w:hint="default"/>
        <w:lang w:val="es-ES" w:eastAsia="en-US" w:bidi="ar-SA"/>
      </w:rPr>
    </w:lvl>
    <w:lvl w:ilvl="8" w:tplc="174E7948">
      <w:numFmt w:val="bullet"/>
      <w:lvlText w:val="•"/>
      <w:lvlJc w:val="left"/>
      <w:pPr>
        <w:ind w:left="8648" w:hanging="562"/>
      </w:pPr>
      <w:rPr>
        <w:rFonts w:hint="default"/>
        <w:lang w:val="es-ES" w:eastAsia="en-US" w:bidi="ar-SA"/>
      </w:rPr>
    </w:lvl>
  </w:abstractNum>
  <w:abstractNum w:abstractNumId="7" w15:restartNumberingAfterBreak="0">
    <w:nsid w:val="749B2960"/>
    <w:multiLevelType w:val="hybridMultilevel"/>
    <w:tmpl w:val="18C0D266"/>
    <w:lvl w:ilvl="0" w:tplc="34E23568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E8579C"/>
    <w:multiLevelType w:val="hybridMultilevel"/>
    <w:tmpl w:val="7C4E1A28"/>
    <w:lvl w:ilvl="0" w:tplc="BB8A4AB4">
      <w:start w:val="1"/>
      <w:numFmt w:val="decimal"/>
      <w:lvlText w:val="%1."/>
      <w:lvlJc w:val="left"/>
      <w:pPr>
        <w:ind w:left="2367" w:hanging="511"/>
      </w:pPr>
      <w:rPr>
        <w:rFonts w:ascii="Microsoft Sans Serif" w:eastAsia="Microsoft Sans Serif" w:hAnsi="Microsoft Sans Serif" w:cs="Microsoft Sans Serif" w:hint="default"/>
        <w:w w:val="66"/>
        <w:sz w:val="24"/>
        <w:szCs w:val="24"/>
        <w:lang w:val="es-ES" w:eastAsia="en-US" w:bidi="ar-SA"/>
      </w:rPr>
    </w:lvl>
    <w:lvl w:ilvl="1" w:tplc="44444E9C">
      <w:numFmt w:val="bullet"/>
      <w:lvlText w:val="•"/>
      <w:lvlJc w:val="left"/>
      <w:pPr>
        <w:ind w:left="3182" w:hanging="511"/>
      </w:pPr>
      <w:rPr>
        <w:rFonts w:hint="default"/>
        <w:lang w:val="es-ES" w:eastAsia="en-US" w:bidi="ar-SA"/>
      </w:rPr>
    </w:lvl>
    <w:lvl w:ilvl="2" w:tplc="0F98A09E">
      <w:numFmt w:val="bullet"/>
      <w:lvlText w:val="•"/>
      <w:lvlJc w:val="left"/>
      <w:pPr>
        <w:ind w:left="3988" w:hanging="511"/>
      </w:pPr>
      <w:rPr>
        <w:rFonts w:hint="default"/>
        <w:lang w:val="es-ES" w:eastAsia="en-US" w:bidi="ar-SA"/>
      </w:rPr>
    </w:lvl>
    <w:lvl w:ilvl="3" w:tplc="3E34C574">
      <w:numFmt w:val="bullet"/>
      <w:lvlText w:val="•"/>
      <w:lvlJc w:val="left"/>
      <w:pPr>
        <w:ind w:left="4794" w:hanging="511"/>
      </w:pPr>
      <w:rPr>
        <w:rFonts w:hint="default"/>
        <w:lang w:val="es-ES" w:eastAsia="en-US" w:bidi="ar-SA"/>
      </w:rPr>
    </w:lvl>
    <w:lvl w:ilvl="4" w:tplc="68D42114">
      <w:numFmt w:val="bullet"/>
      <w:lvlText w:val="•"/>
      <w:lvlJc w:val="left"/>
      <w:pPr>
        <w:ind w:left="5600" w:hanging="511"/>
      </w:pPr>
      <w:rPr>
        <w:rFonts w:hint="default"/>
        <w:lang w:val="es-ES" w:eastAsia="en-US" w:bidi="ar-SA"/>
      </w:rPr>
    </w:lvl>
    <w:lvl w:ilvl="5" w:tplc="88885FB2">
      <w:numFmt w:val="bullet"/>
      <w:lvlText w:val="•"/>
      <w:lvlJc w:val="left"/>
      <w:pPr>
        <w:ind w:left="6406" w:hanging="511"/>
      </w:pPr>
      <w:rPr>
        <w:rFonts w:hint="default"/>
        <w:lang w:val="es-ES" w:eastAsia="en-US" w:bidi="ar-SA"/>
      </w:rPr>
    </w:lvl>
    <w:lvl w:ilvl="6" w:tplc="9B36DC7A">
      <w:numFmt w:val="bullet"/>
      <w:lvlText w:val="•"/>
      <w:lvlJc w:val="left"/>
      <w:pPr>
        <w:ind w:left="7212" w:hanging="511"/>
      </w:pPr>
      <w:rPr>
        <w:rFonts w:hint="default"/>
        <w:lang w:val="es-ES" w:eastAsia="en-US" w:bidi="ar-SA"/>
      </w:rPr>
    </w:lvl>
    <w:lvl w:ilvl="7" w:tplc="E89422F0">
      <w:numFmt w:val="bullet"/>
      <w:lvlText w:val="•"/>
      <w:lvlJc w:val="left"/>
      <w:pPr>
        <w:ind w:left="8018" w:hanging="511"/>
      </w:pPr>
      <w:rPr>
        <w:rFonts w:hint="default"/>
        <w:lang w:val="es-ES" w:eastAsia="en-US" w:bidi="ar-SA"/>
      </w:rPr>
    </w:lvl>
    <w:lvl w:ilvl="8" w:tplc="9F3C6496">
      <w:numFmt w:val="bullet"/>
      <w:lvlText w:val="•"/>
      <w:lvlJc w:val="left"/>
      <w:pPr>
        <w:ind w:left="8824" w:hanging="511"/>
      </w:pPr>
      <w:rPr>
        <w:rFonts w:hint="default"/>
        <w:lang w:val="es-ES" w:eastAsia="en-US" w:bidi="ar-SA"/>
      </w:rPr>
    </w:lvl>
  </w:abstractNum>
  <w:abstractNum w:abstractNumId="9" w15:restartNumberingAfterBreak="0">
    <w:nsid w:val="7D6C6D3E"/>
    <w:multiLevelType w:val="hybridMultilevel"/>
    <w:tmpl w:val="DB48F3BC"/>
    <w:lvl w:ilvl="0" w:tplc="A336DABC">
      <w:start w:val="1"/>
      <w:numFmt w:val="lowerLetter"/>
      <w:lvlText w:val="%1."/>
      <w:lvlJc w:val="left"/>
      <w:pPr>
        <w:ind w:left="720" w:hanging="360"/>
      </w:pPr>
      <w:rPr>
        <w:rFonts w:hint="default"/>
        <w:w w:val="9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1D4AC4"/>
    <w:multiLevelType w:val="multilevel"/>
    <w:tmpl w:val="155E21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190793">
    <w:abstractNumId w:val="2"/>
  </w:num>
  <w:num w:numId="2" w16cid:durableId="259070368">
    <w:abstractNumId w:val="3"/>
  </w:num>
  <w:num w:numId="3" w16cid:durableId="545995205">
    <w:abstractNumId w:val="5"/>
  </w:num>
  <w:num w:numId="4" w16cid:durableId="1431972041">
    <w:abstractNumId w:val="6"/>
  </w:num>
  <w:num w:numId="5" w16cid:durableId="1557624865">
    <w:abstractNumId w:val="8"/>
  </w:num>
  <w:num w:numId="6" w16cid:durableId="860167279">
    <w:abstractNumId w:val="7"/>
  </w:num>
  <w:num w:numId="7" w16cid:durableId="2063432827">
    <w:abstractNumId w:val="0"/>
  </w:num>
  <w:num w:numId="8" w16cid:durableId="418261111">
    <w:abstractNumId w:val="4"/>
  </w:num>
  <w:num w:numId="9" w16cid:durableId="226964698">
    <w:abstractNumId w:val="9"/>
  </w:num>
  <w:num w:numId="10" w16cid:durableId="1537431335">
    <w:abstractNumId w:val="10"/>
  </w:num>
  <w:num w:numId="11" w16cid:durableId="30103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AE"/>
    <w:rsid w:val="00000793"/>
    <w:rsid w:val="00006674"/>
    <w:rsid w:val="00046DB2"/>
    <w:rsid w:val="00094671"/>
    <w:rsid w:val="000C73D2"/>
    <w:rsid w:val="000D0CC8"/>
    <w:rsid w:val="000F5DD2"/>
    <w:rsid w:val="0013562E"/>
    <w:rsid w:val="00135BA3"/>
    <w:rsid w:val="00154FC5"/>
    <w:rsid w:val="0016757A"/>
    <w:rsid w:val="00172217"/>
    <w:rsid w:val="00177A8A"/>
    <w:rsid w:val="001812C7"/>
    <w:rsid w:val="001A0C3E"/>
    <w:rsid w:val="001A277B"/>
    <w:rsid w:val="001E7586"/>
    <w:rsid w:val="0023510E"/>
    <w:rsid w:val="00237628"/>
    <w:rsid w:val="00260DC9"/>
    <w:rsid w:val="00270DCC"/>
    <w:rsid w:val="002A05AE"/>
    <w:rsid w:val="002B4DB4"/>
    <w:rsid w:val="002E5210"/>
    <w:rsid w:val="00375334"/>
    <w:rsid w:val="00397D8E"/>
    <w:rsid w:val="003A3EDA"/>
    <w:rsid w:val="003B33FB"/>
    <w:rsid w:val="003E0B36"/>
    <w:rsid w:val="00412CDC"/>
    <w:rsid w:val="00436A22"/>
    <w:rsid w:val="00477CF4"/>
    <w:rsid w:val="004C21A8"/>
    <w:rsid w:val="004E2A0A"/>
    <w:rsid w:val="004F1944"/>
    <w:rsid w:val="00504ABC"/>
    <w:rsid w:val="005079B2"/>
    <w:rsid w:val="00523DA3"/>
    <w:rsid w:val="005A5418"/>
    <w:rsid w:val="005D2F42"/>
    <w:rsid w:val="005F0003"/>
    <w:rsid w:val="00603F22"/>
    <w:rsid w:val="00630CB9"/>
    <w:rsid w:val="006A2CA8"/>
    <w:rsid w:val="006B1220"/>
    <w:rsid w:val="006C20F9"/>
    <w:rsid w:val="00701B9F"/>
    <w:rsid w:val="00704D91"/>
    <w:rsid w:val="00707D15"/>
    <w:rsid w:val="00714C24"/>
    <w:rsid w:val="007207BC"/>
    <w:rsid w:val="007314B4"/>
    <w:rsid w:val="007A5E11"/>
    <w:rsid w:val="007D048F"/>
    <w:rsid w:val="007D6DEF"/>
    <w:rsid w:val="007F6D1C"/>
    <w:rsid w:val="00813376"/>
    <w:rsid w:val="008205A1"/>
    <w:rsid w:val="008207DC"/>
    <w:rsid w:val="008251F0"/>
    <w:rsid w:val="00841044"/>
    <w:rsid w:val="008B36AA"/>
    <w:rsid w:val="008B4415"/>
    <w:rsid w:val="009518CC"/>
    <w:rsid w:val="00956909"/>
    <w:rsid w:val="009740B0"/>
    <w:rsid w:val="009804B2"/>
    <w:rsid w:val="00982D03"/>
    <w:rsid w:val="00992EFC"/>
    <w:rsid w:val="009C3244"/>
    <w:rsid w:val="009C6BAC"/>
    <w:rsid w:val="00A0062F"/>
    <w:rsid w:val="00A80C96"/>
    <w:rsid w:val="00A85984"/>
    <w:rsid w:val="00AC3525"/>
    <w:rsid w:val="00AD1D67"/>
    <w:rsid w:val="00AF5BB0"/>
    <w:rsid w:val="00B1367B"/>
    <w:rsid w:val="00B40966"/>
    <w:rsid w:val="00B510F4"/>
    <w:rsid w:val="00B512FE"/>
    <w:rsid w:val="00B52E29"/>
    <w:rsid w:val="00B54A0A"/>
    <w:rsid w:val="00B55601"/>
    <w:rsid w:val="00B644E5"/>
    <w:rsid w:val="00C1472E"/>
    <w:rsid w:val="00C43D5B"/>
    <w:rsid w:val="00C71A6C"/>
    <w:rsid w:val="00C73FB7"/>
    <w:rsid w:val="00C84603"/>
    <w:rsid w:val="00C85762"/>
    <w:rsid w:val="00CF6807"/>
    <w:rsid w:val="00D45C1C"/>
    <w:rsid w:val="00D62167"/>
    <w:rsid w:val="00D7775A"/>
    <w:rsid w:val="00D80E4F"/>
    <w:rsid w:val="00D85729"/>
    <w:rsid w:val="00DC0546"/>
    <w:rsid w:val="00DC2D6F"/>
    <w:rsid w:val="00E039F0"/>
    <w:rsid w:val="00E11F74"/>
    <w:rsid w:val="00E75219"/>
    <w:rsid w:val="00E819AA"/>
    <w:rsid w:val="00EA1BC4"/>
    <w:rsid w:val="00F32BE9"/>
    <w:rsid w:val="00F475FC"/>
    <w:rsid w:val="00F81A89"/>
    <w:rsid w:val="00FB5BA9"/>
    <w:rsid w:val="00FB602A"/>
    <w:rsid w:val="00FD1E65"/>
    <w:rsid w:val="00FE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3603"/>
  <w15:chartTrackingRefBased/>
  <w15:docId w15:val="{38D1F2B3-721F-D94C-A665-ADE0B0A5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CF4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2A05AE"/>
    <w:pPr>
      <w:spacing w:before="51"/>
      <w:ind w:left="117" w:right="2090"/>
      <w:outlineLvl w:val="0"/>
    </w:pPr>
    <w:rPr>
      <w:rFonts w:ascii="Tahoma" w:eastAsia="Tahoma" w:hAnsi="Tahoma" w:cs="Tahoma"/>
      <w:b/>
      <w:bCs/>
      <w:sz w:val="54"/>
      <w:szCs w:val="5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B33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A05AE"/>
    <w:rPr>
      <w:rFonts w:ascii="Tahoma" w:eastAsia="Tahoma" w:hAnsi="Tahoma" w:cs="Tahoma"/>
      <w:b/>
      <w:bCs/>
      <w:kern w:val="0"/>
      <w:sz w:val="54"/>
      <w:szCs w:val="5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2A05A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05AE"/>
    <w:rPr>
      <w:rFonts w:ascii="Microsoft Sans Serif" w:eastAsia="Microsoft Sans Serif" w:hAnsi="Microsoft Sans Serif" w:cs="Microsoft Sans Serif"/>
      <w:kern w:val="0"/>
      <w:lang w:val="es-ES"/>
      <w14:ligatures w14:val="none"/>
    </w:rPr>
  </w:style>
  <w:style w:type="paragraph" w:styleId="Ttulo">
    <w:name w:val="Title"/>
    <w:basedOn w:val="Normal"/>
    <w:link w:val="TtuloCar"/>
    <w:uiPriority w:val="10"/>
    <w:qFormat/>
    <w:rsid w:val="002A05AE"/>
    <w:pPr>
      <w:spacing w:before="64"/>
      <w:ind w:left="401" w:right="2090"/>
    </w:pPr>
    <w:rPr>
      <w:rFonts w:ascii="Tahoma" w:eastAsia="Tahoma" w:hAnsi="Tahoma" w:cs="Tahoma"/>
      <w:b/>
      <w:bCs/>
      <w:sz w:val="90"/>
      <w:szCs w:val="90"/>
    </w:rPr>
  </w:style>
  <w:style w:type="character" w:customStyle="1" w:styleId="TtuloCar">
    <w:name w:val="Título Car"/>
    <w:basedOn w:val="Fuentedeprrafopredeter"/>
    <w:link w:val="Ttulo"/>
    <w:uiPriority w:val="10"/>
    <w:rsid w:val="002A05AE"/>
    <w:rPr>
      <w:rFonts w:ascii="Tahoma" w:eastAsia="Tahoma" w:hAnsi="Tahoma" w:cs="Tahoma"/>
      <w:b/>
      <w:bCs/>
      <w:kern w:val="0"/>
      <w:sz w:val="90"/>
      <w:szCs w:val="9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2A05AE"/>
    <w:pPr>
      <w:ind w:left="2371" w:right="114" w:hanging="511"/>
      <w:jc w:val="both"/>
    </w:pPr>
  </w:style>
  <w:style w:type="table" w:customStyle="1" w:styleId="TableNormal">
    <w:name w:val="Table Normal"/>
    <w:uiPriority w:val="2"/>
    <w:semiHidden/>
    <w:unhideWhenUsed/>
    <w:qFormat/>
    <w:rsid w:val="002A05AE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05AE"/>
    <w:pPr>
      <w:spacing w:before="154"/>
      <w:ind w:left="707" w:right="688"/>
      <w:jc w:val="center"/>
    </w:pPr>
  </w:style>
  <w:style w:type="paragraph" w:styleId="NormalWeb">
    <w:name w:val="Normal (Web)"/>
    <w:basedOn w:val="Normal"/>
    <w:uiPriority w:val="99"/>
    <w:semiHidden/>
    <w:unhideWhenUsed/>
    <w:rsid w:val="002A05AE"/>
    <w:pPr>
      <w:spacing w:before="100" w:beforeAutospacing="1" w:after="100" w:afterAutospacing="1"/>
    </w:pPr>
  </w:style>
  <w:style w:type="paragraph" w:styleId="Piedepgina">
    <w:name w:val="footer"/>
    <w:basedOn w:val="Normal"/>
    <w:link w:val="PiedepginaCar"/>
    <w:uiPriority w:val="99"/>
    <w:unhideWhenUsed/>
    <w:rsid w:val="0037533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334"/>
    <w:rPr>
      <w:rFonts w:ascii="Microsoft Sans Serif" w:eastAsia="Microsoft Sans Serif" w:hAnsi="Microsoft Sans Serif" w:cs="Microsoft Sans Serif"/>
      <w:kern w:val="0"/>
      <w:sz w:val="22"/>
      <w:szCs w:val="22"/>
      <w:lang w:val="es-ES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375334"/>
  </w:style>
  <w:style w:type="paragraph" w:styleId="Encabezado">
    <w:name w:val="header"/>
    <w:basedOn w:val="Normal"/>
    <w:link w:val="EncabezadoCar"/>
    <w:uiPriority w:val="99"/>
    <w:unhideWhenUsed/>
    <w:rsid w:val="0037533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334"/>
    <w:rPr>
      <w:rFonts w:ascii="Microsoft Sans Serif" w:eastAsia="Microsoft Sans Serif" w:hAnsi="Microsoft Sans Serif" w:cs="Microsoft Sans Serif"/>
      <w:kern w:val="0"/>
      <w:sz w:val="22"/>
      <w:szCs w:val="22"/>
      <w:lang w:val="es-ES"/>
      <w14:ligatures w14:val="none"/>
    </w:rPr>
  </w:style>
  <w:style w:type="paragraph" w:styleId="Sinespaciado">
    <w:name w:val="No Spacing"/>
    <w:uiPriority w:val="1"/>
    <w:qFormat/>
    <w:rsid w:val="00375334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B33F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/>
      <w14:ligatures w14:val="none"/>
    </w:rPr>
  </w:style>
  <w:style w:type="table" w:styleId="Tablaconcuadrcula">
    <w:name w:val="Table Grid"/>
    <w:basedOn w:val="Tablanormal"/>
    <w:uiPriority w:val="39"/>
    <w:rsid w:val="002E5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80C96"/>
    <w:rPr>
      <w:rFonts w:ascii="Microsoft Sans Serif" w:eastAsia="Microsoft Sans Serif" w:hAnsi="Microsoft Sans Serif" w:cs="Microsoft Sans Serif"/>
      <w:kern w:val="0"/>
      <w:sz w:val="22"/>
      <w:szCs w:val="22"/>
      <w:lang w:val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FB5B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B5BA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B5BA9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5B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5BA9"/>
    <w:rPr>
      <w:rFonts w:ascii="Times New Roman" w:eastAsia="Times New Roman" w:hAnsi="Times New Roman" w:cs="Times New Roman"/>
      <w:b/>
      <w:bCs/>
      <w:kern w:val="0"/>
      <w:sz w:val="20"/>
      <w:szCs w:val="20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5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vestigacioneinnovacion.udp.cl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C163C9-5D4B-0A46-A6C5-DF252D239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418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Valeria Lehue Ojeda</dc:creator>
  <cp:keywords/>
  <dc:description/>
  <cp:lastModifiedBy>Paulina Valeria Lehue Ojeda</cp:lastModifiedBy>
  <cp:revision>3</cp:revision>
  <dcterms:created xsi:type="dcterms:W3CDTF">2025-03-04T09:40:00Z</dcterms:created>
  <dcterms:modified xsi:type="dcterms:W3CDTF">2025-03-04T10:35:00Z</dcterms:modified>
</cp:coreProperties>
</file>